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091" w:rsidRDefault="009E6645">
      <w:r>
        <w:t>Guidelines for Journal Club</w:t>
      </w:r>
    </w:p>
    <w:p w:rsidR="00991DB7" w:rsidRDefault="00BD14CD">
      <w:r>
        <w:t>Journal presentations will be 8-</w:t>
      </w:r>
      <w:r w:rsidR="009E6645">
        <w:t>10 minute power point presentation in the style of a na</w:t>
      </w:r>
      <w:r w:rsidR="00991DB7">
        <w:t xml:space="preserve">tional conference presentation. </w:t>
      </w:r>
      <w:r>
        <w:t xml:space="preserve">These will be timed. </w:t>
      </w:r>
      <w:r w:rsidR="00A73DB6">
        <w:t xml:space="preserve">After the concluding journal related slide, there must be a critical component (critique) discussing the strengths and limitations of the paper. </w:t>
      </w:r>
      <w:r w:rsidR="00991DB7">
        <w:t>There should be no more than 15 slides, optimally 10. Presenters</w:t>
      </w:r>
      <w:r w:rsidR="009E6645">
        <w:t xml:space="preserve"> will be asked to choose their papers</w:t>
      </w:r>
      <w:r w:rsidR="00991DB7">
        <w:t xml:space="preserve"> by a month before their assigned journal club date or one will be chosen for them</w:t>
      </w:r>
      <w:r w:rsidR="002D3619">
        <w:t>. Every day the journal selection is late is a point deduction (with exception for first journal club which will have a deadline of 9/30)</w:t>
      </w:r>
      <w:r w:rsidR="00B66B6F">
        <w:t>. Faculty mentors will be asked to serve as coaches leading up to Journal Club and all are encouraged to attend</w:t>
      </w:r>
      <w:r w:rsidR="00991DB7">
        <w:t xml:space="preserve">. I will be available to help make that choice. The attendees will judge the presentations and score on 10 criteria (below). </w:t>
      </w:r>
      <w:r w:rsidR="00B66B6F">
        <w:t>Q&amp;A is important. T</w:t>
      </w:r>
      <w:r>
        <w:t xml:space="preserve">he best presenters </w:t>
      </w:r>
      <w:r w:rsidR="00B66B6F">
        <w:t>anticipate these questions and</w:t>
      </w:r>
      <w:r>
        <w:t xml:space="preserve"> are ready for them</w:t>
      </w:r>
      <w:r w:rsidR="00A73DB6">
        <w:t xml:space="preserve">. </w:t>
      </w:r>
      <w:r w:rsidR="00B66B6F">
        <w:t xml:space="preserve"> The highest average scoring presentation will be given an award (to be determined)</w:t>
      </w:r>
      <w:r w:rsidR="000A0D87">
        <w:t xml:space="preserve"> for the monthly and annual leader</w:t>
      </w:r>
      <w:r w:rsidR="00B66B6F">
        <w:t xml:space="preserve">. </w:t>
      </w:r>
      <w:r w:rsidR="00A62CA7">
        <w:t xml:space="preserve">Dr. Park will break ties. </w:t>
      </w:r>
      <w:bookmarkStart w:id="0" w:name="_GoBack"/>
      <w:bookmarkEnd w:id="0"/>
    </w:p>
    <w:p w:rsidR="009E6645" w:rsidRDefault="009E6645">
      <w:r>
        <w:t>Surveys: Attendees will judge presentation based on 10 criteria</w:t>
      </w:r>
      <w:r w:rsidR="00A73DB6">
        <w:t xml:space="preserve"> with each component being graded 1 through 10. 1=unacceptable, 5=acceptable, 10=best ever</w:t>
      </w:r>
    </w:p>
    <w:p w:rsidR="009E6645" w:rsidRDefault="009E6645" w:rsidP="009E6645">
      <w:pPr>
        <w:pStyle w:val="ListParagraph"/>
        <w:numPr>
          <w:ilvl w:val="0"/>
          <w:numId w:val="1"/>
        </w:numPr>
      </w:pPr>
      <w:r>
        <w:t xml:space="preserve">Slides </w:t>
      </w:r>
      <w:r w:rsidR="000A0D87">
        <w:t xml:space="preserve">–format and design, impact, understandability </w:t>
      </w:r>
      <w:r>
        <w:t>(1-10)</w:t>
      </w:r>
    </w:p>
    <w:p w:rsidR="00991DB7" w:rsidRDefault="009E6645" w:rsidP="000A0D87">
      <w:pPr>
        <w:pStyle w:val="ListParagraph"/>
        <w:numPr>
          <w:ilvl w:val="0"/>
          <w:numId w:val="1"/>
        </w:numPr>
      </w:pPr>
      <w:r>
        <w:t xml:space="preserve">Presentation </w:t>
      </w:r>
      <w:r w:rsidR="000A0D87">
        <w:t>Style and Delivery</w:t>
      </w:r>
      <w:r w:rsidR="002D3619">
        <w:t xml:space="preserve"> (1-10)</w:t>
      </w:r>
    </w:p>
    <w:p w:rsidR="00A73DB6" w:rsidRDefault="000F2BE6" w:rsidP="009E6645">
      <w:pPr>
        <w:pStyle w:val="ListParagraph"/>
        <w:numPr>
          <w:ilvl w:val="0"/>
          <w:numId w:val="1"/>
        </w:numPr>
      </w:pPr>
      <w:r>
        <w:t>Presentation Substance –demonstrated understanding of background knowledge, historical context, current practice needs, controversies, parties</w:t>
      </w:r>
      <w:r w:rsidR="001E5379">
        <w:t>, future development</w:t>
      </w:r>
      <w:r>
        <w:t xml:space="preserve"> (1-10)</w:t>
      </w:r>
      <w:r w:rsidR="000A0D87">
        <w:t>x2</w:t>
      </w:r>
    </w:p>
    <w:p w:rsidR="009E6645" w:rsidRDefault="009E6645" w:rsidP="009E6645">
      <w:pPr>
        <w:pStyle w:val="ListParagraph"/>
        <w:numPr>
          <w:ilvl w:val="0"/>
          <w:numId w:val="1"/>
        </w:numPr>
      </w:pPr>
      <w:r>
        <w:t>Impact</w:t>
      </w:r>
      <w:r w:rsidR="00991DB7">
        <w:t xml:space="preserve"> on practice</w:t>
      </w:r>
      <w:r>
        <w:t xml:space="preserve"> </w:t>
      </w:r>
      <w:r w:rsidR="00991DB7">
        <w:t xml:space="preserve">–how much </w:t>
      </w:r>
      <w:r w:rsidR="00A73DB6">
        <w:t>the journal article</w:t>
      </w:r>
      <w:r w:rsidR="00991DB7">
        <w:t xml:space="preserve"> will affect clinical practice </w:t>
      </w:r>
      <w:r>
        <w:t>(1-10)</w:t>
      </w:r>
    </w:p>
    <w:p w:rsidR="00991DB7" w:rsidRDefault="00A73DB6" w:rsidP="009E6645">
      <w:pPr>
        <w:pStyle w:val="ListParagraph"/>
        <w:numPr>
          <w:ilvl w:val="0"/>
          <w:numId w:val="1"/>
        </w:numPr>
      </w:pPr>
      <w:r>
        <w:t>Critique –</w:t>
      </w:r>
      <w:r w:rsidR="000F2BE6">
        <w:t>quality and depth of criticism of article</w:t>
      </w:r>
      <w:r>
        <w:t>(1-10)</w:t>
      </w:r>
      <w:r w:rsidR="000A0D87">
        <w:t>x3</w:t>
      </w:r>
    </w:p>
    <w:p w:rsidR="00A73DB6" w:rsidRDefault="00A73DB6" w:rsidP="00162791">
      <w:pPr>
        <w:pStyle w:val="ListParagraph"/>
        <w:numPr>
          <w:ilvl w:val="0"/>
          <w:numId w:val="1"/>
        </w:numPr>
      </w:pPr>
      <w:r>
        <w:t>Q&amp;A –content of questions and discussion</w:t>
      </w:r>
      <w:r w:rsidR="000F2BE6">
        <w:t xml:space="preserve"> </w:t>
      </w:r>
      <w:r>
        <w:t xml:space="preserve">(1-10) </w:t>
      </w:r>
    </w:p>
    <w:p w:rsidR="00A73DB6" w:rsidRDefault="00A73DB6" w:rsidP="009E6645">
      <w:pPr>
        <w:pStyle w:val="ListParagraph"/>
        <w:numPr>
          <w:ilvl w:val="0"/>
          <w:numId w:val="1"/>
        </w:numPr>
      </w:pPr>
      <w:r>
        <w:t>Show –readiness for international stage (1-10)</w:t>
      </w:r>
    </w:p>
    <w:sectPr w:rsidR="00A73D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A4A21"/>
    <w:multiLevelType w:val="hybridMultilevel"/>
    <w:tmpl w:val="053C4C5C"/>
    <w:lvl w:ilvl="0" w:tplc="CF26A2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645"/>
    <w:rsid w:val="000A0D87"/>
    <w:rsid w:val="000F2BE6"/>
    <w:rsid w:val="00162791"/>
    <w:rsid w:val="001E0131"/>
    <w:rsid w:val="001E5379"/>
    <w:rsid w:val="002D3619"/>
    <w:rsid w:val="00856F56"/>
    <w:rsid w:val="00991DB7"/>
    <w:rsid w:val="009E6645"/>
    <w:rsid w:val="00A62CA7"/>
    <w:rsid w:val="00A73DB6"/>
    <w:rsid w:val="00B66B6F"/>
    <w:rsid w:val="00BD14CD"/>
    <w:rsid w:val="00E52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66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66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Clinic</Company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W. Michael Park, MD</dc:creator>
  <cp:keywords/>
  <dc:description/>
  <cp:lastModifiedBy>Park, M.D.,Michael</cp:lastModifiedBy>
  <cp:revision>4</cp:revision>
  <dcterms:created xsi:type="dcterms:W3CDTF">2014-09-22T16:43:00Z</dcterms:created>
  <dcterms:modified xsi:type="dcterms:W3CDTF">2014-09-22T16:47:00Z</dcterms:modified>
</cp:coreProperties>
</file>